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DD" w:rsidRPr="00A450E5" w:rsidRDefault="00717DAE" w:rsidP="00A450E5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20BED">
        <w:rPr>
          <w:rFonts w:ascii="Verdana" w:eastAsia="Times New Roman" w:hAnsi="Verdana" w:cs="Times New Roman"/>
          <w:bCs/>
          <w:caps/>
          <w:color w:val="002060"/>
          <w:sz w:val="18"/>
          <w:szCs w:val="18"/>
          <w:lang w:eastAsia="ru-RU"/>
        </w:rPr>
        <w:t xml:space="preserve">Международный экономический </w:t>
      </w:r>
      <w:r w:rsidR="00081DDD" w:rsidRPr="00920BED">
        <w:rPr>
          <w:rFonts w:ascii="Verdana" w:eastAsia="Times New Roman" w:hAnsi="Verdana" w:cs="Times New Roman"/>
          <w:bCs/>
          <w:caps/>
          <w:color w:val="002060"/>
          <w:sz w:val="18"/>
          <w:szCs w:val="18"/>
          <w:lang w:eastAsia="ru-RU"/>
        </w:rPr>
        <w:t xml:space="preserve">форум </w:t>
      </w:r>
      <w:r w:rsidRPr="00920BED">
        <w:rPr>
          <w:rFonts w:ascii="Verdana" w:eastAsia="Times New Roman" w:hAnsi="Verdana" w:cs="Times New Roman"/>
          <w:bCs/>
          <w:caps/>
          <w:color w:val="002060"/>
          <w:sz w:val="18"/>
          <w:szCs w:val="18"/>
          <w:lang w:eastAsia="ru-RU"/>
        </w:rPr>
        <w:t xml:space="preserve">«Каспийский диалог, </w:t>
      </w:r>
      <w:r w:rsidR="00C90EE1" w:rsidRPr="00920BED">
        <w:rPr>
          <w:rFonts w:ascii="Verdana" w:eastAsia="Times New Roman" w:hAnsi="Verdana" w:cs="Times New Roman"/>
          <w:bCs/>
          <w:caps/>
          <w:color w:val="002060"/>
          <w:sz w:val="18"/>
          <w:szCs w:val="18"/>
          <w:lang w:eastAsia="ru-RU"/>
        </w:rPr>
        <w:t>2019</w:t>
      </w:r>
      <w:r w:rsidRPr="00920BED">
        <w:rPr>
          <w:rFonts w:ascii="Verdana" w:eastAsia="Times New Roman" w:hAnsi="Verdana" w:cs="Times New Roman"/>
          <w:bCs/>
          <w:caps/>
          <w:color w:val="002060"/>
          <w:sz w:val="18"/>
          <w:szCs w:val="18"/>
          <w:lang w:eastAsia="ru-RU"/>
        </w:rPr>
        <w:t>»</w:t>
      </w:r>
    </w:p>
    <w:p w:rsidR="00081DDD" w:rsidRPr="00920BED" w:rsidRDefault="00081DDD" w:rsidP="00A450E5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20B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920BED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81DDD" w:rsidRPr="00920BED" w:rsidRDefault="00081DDD" w:rsidP="00A450E5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</w:pPr>
      <w:r w:rsidRPr="00920BED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Состав Программного комитета</w:t>
      </w:r>
    </w:p>
    <w:p w:rsidR="00E45E59" w:rsidRPr="00920BED" w:rsidRDefault="00E45E59" w:rsidP="00A450E5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408" w:type="dxa"/>
        <w:tblCellSpacing w:w="22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5169"/>
      </w:tblGrid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caps/>
                <w:color w:val="17365D" w:themeColor="text2" w:themeShade="BF"/>
                <w:sz w:val="18"/>
                <w:szCs w:val="18"/>
              </w:rPr>
            </w:pPr>
            <w:r w:rsidRPr="00920BED">
              <w:rPr>
                <w:rFonts w:ascii="Verdana" w:hAnsi="Verdana"/>
                <w:caps/>
                <w:color w:val="17365D" w:themeColor="text2" w:themeShade="BF"/>
                <w:sz w:val="18"/>
                <w:szCs w:val="18"/>
              </w:rPr>
              <w:t>Со-председатели: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Рожнов Вячеслав Владимирович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 xml:space="preserve">Директор Института проблем экологии и эволюции им. А.Н. </w:t>
            </w:r>
            <w:proofErr w:type="spellStart"/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>Северцова</w:t>
            </w:r>
            <w:proofErr w:type="spellEnd"/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 xml:space="preserve"> РАН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Салыгин</w:t>
            </w:r>
            <w:proofErr w:type="spellEnd"/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Валерий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Вице-президент Международной академии топливно-энергетического комплекса, Директор МИЭП МГИМО У(МИД) России   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                                     </w:t>
            </w:r>
          </w:p>
        </w:tc>
      </w:tr>
      <w:tr w:rsidR="008427D4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27D4" w:rsidRPr="00920BED" w:rsidRDefault="008427D4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</w:rPr>
              <w:t>Левшина Нина Дмитриевна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427D4" w:rsidRPr="00920BED" w:rsidRDefault="008427D4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aps/>
                <w:color w:val="17365D" w:themeColor="text2" w:themeShade="BF"/>
                <w:sz w:val="18"/>
                <w:szCs w:val="18"/>
                <w:lang w:eastAsia="ru-RU"/>
              </w:rPr>
              <w:t xml:space="preserve">Первый </w:t>
            </w:r>
            <w:r>
              <w:rPr>
                <w:rFonts w:ascii="Verdana" w:eastAsia="Times New Roman" w:hAnsi="Verdana" w:cs="Times New Roman"/>
                <w:caps/>
                <w:color w:val="17365D" w:themeColor="text2" w:themeShade="BF"/>
                <w:sz w:val="18"/>
                <w:szCs w:val="18"/>
                <w:lang w:eastAsia="ru-RU"/>
              </w:rPr>
              <w:t>Заместитель Председателя Оргкомитета Форума</w:t>
            </w:r>
          </w:p>
        </w:tc>
      </w:tr>
      <w:tr w:rsidR="008427D4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27D4" w:rsidRPr="00920BED" w:rsidRDefault="008427D4" w:rsidP="00A450E5">
            <w:pPr>
              <w:shd w:val="clear" w:color="auto" w:fill="FFFFFF" w:themeFill="background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27D4" w:rsidRPr="00920BED" w:rsidRDefault="008427D4" w:rsidP="00A450E5">
            <w:pPr>
              <w:shd w:val="clear" w:color="auto" w:fill="FFFFFF" w:themeFill="background1"/>
              <w:rPr>
                <w:rFonts w:ascii="Verdana" w:eastAsia="Times New Roman" w:hAnsi="Verdana" w:cs="Times New Roman"/>
                <w:caps/>
                <w:color w:val="17365D" w:themeColor="text2" w:themeShade="BF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Председатель правления Ассоциации «Наука и Инновации Каспия»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eastAsia="Times New Roman" w:hAnsi="Verdana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aps/>
                <w:color w:val="17365D" w:themeColor="text2" w:themeShade="BF"/>
                <w:sz w:val="18"/>
                <w:szCs w:val="18"/>
                <w:lang w:eastAsia="ru-RU"/>
              </w:rPr>
              <w:t>Заместитель Председателя Оргкомитета Форума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 xml:space="preserve">Ковтун Виктор Владимирович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Исполнительный директор Совета «Наука и Инновации Каспия», 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aps/>
                <w:color w:val="17365D" w:themeColor="text2" w:themeShade="BF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aps/>
                <w:color w:val="17365D" w:themeColor="text2" w:themeShade="BF"/>
                <w:sz w:val="18"/>
                <w:szCs w:val="18"/>
                <w:lang w:eastAsia="ru-RU"/>
              </w:rPr>
              <w:t xml:space="preserve">Ответственный секретарь 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aps/>
                <w:color w:val="17365D" w:themeColor="text2" w:themeShade="BF"/>
                <w:sz w:val="18"/>
                <w:szCs w:val="18"/>
                <w:lang w:eastAsia="ru-RU"/>
              </w:rPr>
              <w:t>Программного комитета: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color w:val="000000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Левшин Илья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Директор ИП «Левшин Илья Сергеевич»</w:t>
            </w:r>
          </w:p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eastAsia="Times New Roman" w:hAnsi="Verdana" w:cs="Times New Roman"/>
                <w:caps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aps/>
                <w:color w:val="17365D" w:themeColor="text2" w:themeShade="BF"/>
                <w:sz w:val="18"/>
                <w:szCs w:val="18"/>
                <w:lang w:eastAsia="ru-RU"/>
              </w:rPr>
              <w:t>Члены Программного комитета:</w:t>
            </w:r>
          </w:p>
        </w:tc>
      </w:tr>
      <w:tr w:rsidR="00A450E5" w:rsidRPr="00920BED" w:rsidTr="00A450E5">
        <w:trPr>
          <w:trHeight w:val="633"/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Амирханов </w:t>
            </w: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Амирхан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 Магомедович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 w:cs="Times New Roman"/>
                <w:sz w:val="18"/>
                <w:szCs w:val="18"/>
              </w:rPr>
              <w:t>заместитель руководителя Федеральной службы по надзору в сфере природопользования (</w:t>
            </w: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Росприроднадзор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</w:tr>
      <w:tr w:rsidR="00A450E5" w:rsidRPr="00920BED" w:rsidTr="00A450E5">
        <w:trPr>
          <w:trHeight w:val="633"/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Беляев Михаил Юрьевич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Заместитель руководителя научно-технического центра </w:t>
            </w:r>
            <w:r w:rsidRPr="00920BED">
              <w:rPr>
                <w:rFonts w:ascii="Verdana" w:hAnsi="Verdana"/>
                <w:bCs/>
                <w:sz w:val="18"/>
                <w:szCs w:val="18"/>
              </w:rPr>
              <w:t>РКК</w:t>
            </w:r>
            <w:r w:rsidRPr="00920BED">
              <w:rPr>
                <w:rFonts w:ascii="Verdana" w:hAnsi="Verdana"/>
                <w:sz w:val="18"/>
                <w:szCs w:val="18"/>
              </w:rPr>
              <w:t xml:space="preserve"> «Энергия»   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rHeight w:val="633"/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Безруких Павел Павлович:</w:t>
            </w: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Заведующий Отделением новых технологий и ВИЭ Энергетического института им. Г.М. Кржижановского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rHeight w:val="633"/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Бизиков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 Вячеслав Александрович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 w:cs="Times New Roman"/>
                <w:sz w:val="18"/>
                <w:szCs w:val="18"/>
              </w:rPr>
              <w:t>заместитель директора по науке ФГБНУ «ВНИРО»</w:t>
            </w:r>
          </w:p>
        </w:tc>
      </w:tr>
      <w:tr w:rsidR="00A450E5" w:rsidRPr="00920BED" w:rsidTr="00A450E5">
        <w:trPr>
          <w:trHeight w:val="633"/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Болгов</w:t>
            </w:r>
            <w:proofErr w:type="spellEnd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Михаил Васильевич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Заместитель директора Института водных проблем РАН</w:t>
            </w:r>
          </w:p>
        </w:tc>
      </w:tr>
      <w:tr w:rsidR="00A450E5" w:rsidRPr="00920BED" w:rsidTr="00A450E5">
        <w:trPr>
          <w:trHeight w:val="633"/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>Бухарицин</w:t>
            </w:r>
            <w:proofErr w:type="spellEnd"/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Петр Иванович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>РГО Астраханское отделение</w:t>
            </w:r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профессор </w:t>
            </w:r>
            <w:proofErr w:type="gramStart"/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АГТУ,  </w:t>
            </w:r>
            <w:proofErr w:type="spellStart"/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>в.н.с</w:t>
            </w:r>
            <w:proofErr w:type="spellEnd"/>
            <w:proofErr w:type="gramEnd"/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ИВП РАН</w:t>
            </w:r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, </w:t>
            </w:r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>академик МАНЭБ и РАЕН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20BED">
              <w:rPr>
                <w:rFonts w:ascii="Verdana" w:hAnsi="Verdana" w:cs="Arial"/>
                <w:color w:val="000000"/>
                <w:sz w:val="18"/>
                <w:szCs w:val="18"/>
              </w:rPr>
              <w:t>. 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jc w:val="both"/>
              <w:rPr>
                <w:rStyle w:val="ac"/>
                <w:rFonts w:ascii="Verdana" w:hAnsi="Verdana" w:cs="Arial"/>
                <w:b w:val="0"/>
                <w:sz w:val="20"/>
                <w:szCs w:val="20"/>
              </w:rPr>
            </w:pPr>
            <w:r w:rsidRPr="00920BED">
              <w:rPr>
                <w:rStyle w:val="ac"/>
                <w:rFonts w:ascii="Verdana" w:hAnsi="Verdana" w:cs="Arial"/>
                <w:b w:val="0"/>
                <w:sz w:val="20"/>
                <w:szCs w:val="20"/>
              </w:rPr>
              <w:t>Востоков Сергей Викторович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 w:cs="Arial"/>
                <w:bCs/>
                <w:sz w:val="20"/>
                <w:szCs w:val="20"/>
              </w:rPr>
            </w:pPr>
            <w:r w:rsidRPr="00920BED">
              <w:rPr>
                <w:rFonts w:ascii="Verdana" w:hAnsi="Verdana" w:cs="Arial"/>
                <w:bCs/>
                <w:sz w:val="20"/>
                <w:szCs w:val="20"/>
              </w:rPr>
              <w:t xml:space="preserve">Старший научный сотрудник Института океанологии им. П.П. </w:t>
            </w:r>
            <w:proofErr w:type="spellStart"/>
            <w:r w:rsidRPr="00920BED">
              <w:rPr>
                <w:rFonts w:ascii="Verdana" w:hAnsi="Verdana" w:cs="Arial"/>
                <w:bCs/>
                <w:sz w:val="20"/>
                <w:szCs w:val="20"/>
              </w:rPr>
              <w:t>Ширшова</w:t>
            </w:r>
            <w:proofErr w:type="spellEnd"/>
            <w:r w:rsidRPr="00920BED">
              <w:rPr>
                <w:rFonts w:ascii="Verdana" w:hAnsi="Verdana" w:cs="Arial"/>
                <w:bCs/>
                <w:sz w:val="20"/>
                <w:szCs w:val="20"/>
              </w:rPr>
              <w:t xml:space="preserve"> РАН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jc w:val="both"/>
              <w:rPr>
                <w:rStyle w:val="ac"/>
                <w:rFonts w:ascii="Verdana" w:hAnsi="Verdana" w:cs="Arial"/>
                <w:b w:val="0"/>
                <w:sz w:val="18"/>
                <w:szCs w:val="18"/>
              </w:rPr>
            </w:pPr>
            <w:r w:rsidRPr="00920BED">
              <w:rPr>
                <w:rStyle w:val="ac"/>
                <w:rFonts w:ascii="Verdana" w:hAnsi="Verdana" w:cs="Arial"/>
                <w:b w:val="0"/>
                <w:sz w:val="18"/>
                <w:szCs w:val="18"/>
              </w:rPr>
              <w:t>Востокова Ирина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 w:cs="Arial"/>
                <w:bCs/>
                <w:sz w:val="18"/>
                <w:szCs w:val="18"/>
              </w:rPr>
            </w:pPr>
            <w:r w:rsidRPr="00920BED">
              <w:rPr>
                <w:rFonts w:ascii="Verdana" w:hAnsi="Verdana" w:cs="Arial"/>
                <w:bCs/>
                <w:sz w:val="18"/>
                <w:szCs w:val="18"/>
              </w:rPr>
              <w:t xml:space="preserve">Аспирант ИО им. П.П. </w:t>
            </w:r>
            <w:proofErr w:type="spellStart"/>
            <w:r w:rsidRPr="00920BED">
              <w:rPr>
                <w:rFonts w:ascii="Verdana" w:hAnsi="Verdana" w:cs="Arial"/>
                <w:bCs/>
                <w:sz w:val="18"/>
                <w:szCs w:val="18"/>
              </w:rPr>
              <w:t>Ширшова</w:t>
            </w:r>
            <w:proofErr w:type="spellEnd"/>
            <w:r w:rsidRPr="00920BED">
              <w:rPr>
                <w:rFonts w:ascii="Verdana" w:hAnsi="Verdana" w:cs="Arial"/>
                <w:bCs/>
                <w:sz w:val="18"/>
                <w:szCs w:val="18"/>
              </w:rPr>
              <w:t xml:space="preserve"> РАН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lastRenderedPageBreak/>
              <w:t>Вилкова Ольга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hAnsi="Verdana"/>
                <w:bCs/>
                <w:sz w:val="18"/>
                <w:szCs w:val="18"/>
              </w:rPr>
              <w:t>Ведущий научный сотрудник, заместитель руководителя  Научного органа СИТЕС в Российской Федерации в отношении осетровых видов рыб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Высоцкий Владимир Игоревич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Заместитель Генерального директора «</w:t>
            </w:r>
            <w:proofErr w:type="spellStart"/>
            <w:r w:rsidRPr="00920BED">
              <w:rPr>
                <w:rFonts w:ascii="Verdana" w:hAnsi="Verdana"/>
                <w:sz w:val="18"/>
                <w:szCs w:val="18"/>
              </w:rPr>
              <w:t>ВНИИЗарубежгеология</w:t>
            </w:r>
            <w:proofErr w:type="spellEnd"/>
            <w:r w:rsidRPr="00920BED">
              <w:rPr>
                <w:rFonts w:ascii="Verdana" w:hAnsi="Verdana"/>
                <w:sz w:val="18"/>
                <w:szCs w:val="18"/>
              </w:rPr>
              <w:t>».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Глазов Дмитрий Михайлович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 w:cs="Times New Roman"/>
                <w:sz w:val="18"/>
                <w:szCs w:val="18"/>
              </w:rPr>
              <w:t>специалист по морским млекопитающим, сотрудник лаборатории сенсорных систем позвоночных ИПЭЭ РАН, заместитель председателя РОО «Совет по морским млекопитающим»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 xml:space="preserve">Глубоковский Михаил Константинович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Научный руководитель Всероссийского научно-исследовательского института рыбного хозяйства и океанографии (ВНИРО)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blCellSpacing w:w="22" w:type="dxa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outset" w:sz="6" w:space="0" w:color="A0A0A0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/>
                <w:sz w:val="18"/>
                <w:szCs w:val="18"/>
              </w:rPr>
              <w:t>Бутылина</w:t>
            </w:r>
            <w:proofErr w:type="spellEnd"/>
            <w:r w:rsidRPr="00920BED">
              <w:rPr>
                <w:rFonts w:ascii="Verdana" w:hAnsi="Verdana"/>
                <w:sz w:val="18"/>
                <w:szCs w:val="18"/>
              </w:rPr>
              <w:t xml:space="preserve"> Татьяна Павловна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 xml:space="preserve">АНО "Центр международных проектов" (Национальный офис по взаимосвязи с Тегеранской конвенцией от Минприроды) 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pStyle w:val="a5"/>
              <w:shd w:val="clear" w:color="auto" w:fill="FFFFFF" w:themeFill="background1"/>
              <w:rPr>
                <w:rFonts w:ascii="Verdana" w:hAnsi="Verdana"/>
                <w:bCs/>
                <w:sz w:val="18"/>
                <w:szCs w:val="18"/>
              </w:rPr>
            </w:pPr>
            <w:r w:rsidRPr="00920BED">
              <w:rPr>
                <w:rFonts w:ascii="Verdana" w:hAnsi="Verdana"/>
                <w:bCs/>
                <w:iCs/>
                <w:sz w:val="18"/>
                <w:szCs w:val="18"/>
              </w:rPr>
              <w:t xml:space="preserve">Гаджиев </w:t>
            </w:r>
            <w:proofErr w:type="spellStart"/>
            <w:r w:rsidRPr="00920BED">
              <w:rPr>
                <w:rFonts w:ascii="Verdana" w:hAnsi="Verdana"/>
                <w:bCs/>
                <w:iCs/>
                <w:sz w:val="18"/>
                <w:szCs w:val="18"/>
              </w:rPr>
              <w:t>Алимурад</w:t>
            </w:r>
            <w:proofErr w:type="spellEnd"/>
            <w:r w:rsidRPr="00920BED"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920BED">
              <w:rPr>
                <w:rFonts w:ascii="Verdana" w:hAnsi="Verdana"/>
                <w:bCs/>
                <w:iCs/>
                <w:sz w:val="18"/>
                <w:szCs w:val="18"/>
              </w:rPr>
              <w:t>Ахмедович</w:t>
            </w:r>
            <w:proofErr w:type="spellEnd"/>
            <w:r w:rsidRPr="00920BE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pStyle w:val="a5"/>
              <w:shd w:val="clear" w:color="auto" w:fill="FFFFFF" w:themeFill="background1"/>
              <w:rPr>
                <w:rFonts w:ascii="Verdana" w:hAnsi="Verdana"/>
                <w:bCs/>
                <w:sz w:val="18"/>
                <w:szCs w:val="18"/>
              </w:rPr>
            </w:pPr>
            <w:r w:rsidRPr="00920BED">
              <w:rPr>
                <w:rFonts w:ascii="Verdana" w:hAnsi="Verdana"/>
                <w:bCs/>
                <w:sz w:val="18"/>
                <w:szCs w:val="18"/>
              </w:rPr>
              <w:t xml:space="preserve">Директор Института экологии и устойчивого развития </w:t>
            </w:r>
          </w:p>
          <w:p w:rsidR="00A450E5" w:rsidRPr="00920BED" w:rsidRDefault="00A450E5" w:rsidP="00A450E5">
            <w:pPr>
              <w:pStyle w:val="a5"/>
              <w:shd w:val="clear" w:color="auto" w:fill="FFFFFF" w:themeFill="background1"/>
              <w:rPr>
                <w:rFonts w:ascii="Verdana" w:hAnsi="Verdana"/>
                <w:bCs/>
                <w:sz w:val="18"/>
                <w:szCs w:val="18"/>
              </w:rPr>
            </w:pPr>
            <w:r w:rsidRPr="00920BED">
              <w:rPr>
                <w:rFonts w:ascii="Verdana" w:hAnsi="Verdana"/>
                <w:bCs/>
                <w:sz w:val="18"/>
                <w:szCs w:val="18"/>
              </w:rPr>
              <w:t xml:space="preserve">ФГБОУ ВО "Дагестанский 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bCs/>
                <w:sz w:val="18"/>
                <w:szCs w:val="18"/>
              </w:rPr>
              <w:t>государственный университет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Гончаренко</w:t>
            </w:r>
            <w:r w:rsidRPr="00920BED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Станислав Степанович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/>
                <w:sz w:val="18"/>
                <w:szCs w:val="18"/>
              </w:rPr>
              <w:t xml:space="preserve">Президент Евро-Азиатского транспортного инновационного центра </w:t>
            </w:r>
          </w:p>
        </w:tc>
      </w:tr>
      <w:tr w:rsidR="00A450E5" w:rsidRPr="00920BED" w:rsidTr="00A450E5">
        <w:trPr>
          <w:trHeight w:val="1119"/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Дгебуадзе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 Юрий </w:t>
            </w: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Юлианович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,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академик РАН, д.б.н., </w:t>
            </w: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г.н.с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. лаборатории экологии водных сообществ и инвазий ИПЭЭ РАН, председатель совета Российского Комитета по программе ЮНЕСКО «Человек и биосфера»,  </w:t>
            </w:r>
          </w:p>
        </w:tc>
      </w:tr>
      <w:tr w:rsidR="00A450E5" w:rsidRPr="00920BED" w:rsidTr="00A450E5">
        <w:trPr>
          <w:trHeight w:val="1119"/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Десинов</w:t>
            </w:r>
            <w:proofErr w:type="spellEnd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Лев Васильевич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Заведующий лабораторией дистанционного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зондирования Земли Института географии РАН, 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Чл. –корр. Академии космонавтики России                             </w:t>
            </w:r>
          </w:p>
        </w:tc>
      </w:tr>
      <w:tr w:rsidR="00A450E5" w:rsidRPr="00920BED" w:rsidTr="00A450E5">
        <w:trPr>
          <w:trHeight w:val="1119"/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ind w:right="324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 xml:space="preserve">Жильцов Сергей Сергеевич 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Заведующий Кафедрой политологии и политической философии Дипломатической Академии МИД России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 xml:space="preserve">Кибальников Сергей Владимирович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>в.н.с</w:t>
            </w:r>
            <w:proofErr w:type="spellEnd"/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>. кафедры рекреационной географии и туризма, д.т.н. Московский государственный университет имени М.В. Ломоносова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Колотова Елизавета Владимировна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доцент Института гостиничного бизнеса и туризма РУДН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>Коршенко</w:t>
            </w:r>
            <w:proofErr w:type="spellEnd"/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color w:val="000000"/>
                <w:sz w:val="18"/>
                <w:szCs w:val="18"/>
              </w:rPr>
              <w:t xml:space="preserve">Заведующий лабораторией ФГБУ «Государственный океанографический институт имени Н.Н. Зубова» Росгидромета 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920BED">
              <w:rPr>
                <w:rFonts w:ascii="Verdana" w:hAnsi="Verdana" w:cs="Times New Roman"/>
                <w:sz w:val="18"/>
                <w:szCs w:val="18"/>
              </w:rPr>
              <w:t>Неронов Валерий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к.г.н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., </w:t>
            </w: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г.н.с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. лаборатории сохранения биоразнообразия и биоресурсов ИПЭЭ РАН, заместитель председателя Российского Комитета по программе ЮНЕСКО «Человек и биосфера», 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8A05D6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A05D6">
              <w:rPr>
                <w:rFonts w:ascii="Verdana" w:hAnsi="Verdana"/>
                <w:sz w:val="18"/>
                <w:szCs w:val="18"/>
              </w:rPr>
              <w:t>Рубан Лариса Семеновна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8A05D6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A05D6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доктор социологических наук, профессор, руководитель Отдела исследования проблем международного сотрудничества,</w:t>
            </w:r>
            <w:r w:rsidRPr="008A05D6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8A05D6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руководитель международного проекта «Диалоговое партнерство как фактор стабильности и интеграции» («Мост между Западом и Востоком»)</w:t>
            </w:r>
            <w:r w:rsidRPr="008A05D6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8A05D6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Института социально-политических исслед</w:t>
            </w:r>
            <w:r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ований Российской академии наук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Соколова Наталья Романовна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научный руководитель Автономной некоммерческой организации "Равноправие", член Экспертного совета при Комитете Совета Федерации по аграрно-продовольственной политике и природопользованию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Стребков Дмитрий Семенович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Научный руководитель Всероссийского института электрификации сельского хозяйства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/>
                <w:sz w:val="18"/>
                <w:szCs w:val="18"/>
              </w:rPr>
              <w:t>Сиротинский</w:t>
            </w:r>
            <w:proofErr w:type="spellEnd"/>
            <w:r w:rsidRPr="00920BED">
              <w:rPr>
                <w:rFonts w:ascii="Verdana" w:hAnsi="Verdana"/>
                <w:sz w:val="18"/>
                <w:szCs w:val="18"/>
              </w:rPr>
              <w:t xml:space="preserve"> Юрий Владимирович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заведующий лабораторией ФГБУН «Институт физической химии  и электрохимии  им. А.Н. Фрумкина Российской академии наук»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bCs/>
                <w:sz w:val="18"/>
                <w:szCs w:val="18"/>
              </w:rPr>
              <w:t xml:space="preserve">Травин Сергей Викторович </w:t>
            </w:r>
            <w:r w:rsidRPr="00920BE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 xml:space="preserve">Начальник Управления навигации и океанографии Министерства обороны РФ, капитан 1 ранга 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/>
                <w:sz w:val="18"/>
                <w:szCs w:val="18"/>
              </w:rPr>
              <w:t>Турунтаев</w:t>
            </w:r>
            <w:proofErr w:type="spellEnd"/>
            <w:r w:rsidRPr="00920BED">
              <w:rPr>
                <w:rFonts w:ascii="Verdana" w:hAnsi="Verdana"/>
                <w:sz w:val="18"/>
                <w:szCs w:val="18"/>
              </w:rPr>
              <w:t xml:space="preserve"> Сергей Борисович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/>
                <w:sz w:val="18"/>
                <w:szCs w:val="18"/>
              </w:rPr>
              <w:t>Заместитель Директора по научной работе Института динамики геосфер РАН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Ушивцев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 Владимир Борисович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директор Астраханского филиала Института океанологии им. П.П. </w:t>
            </w: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Ширшова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 РАН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Шейнфельд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20BED">
              <w:rPr>
                <w:rFonts w:ascii="Verdana" w:hAnsi="Verdana" w:cs="Times New Roman"/>
                <w:sz w:val="18"/>
                <w:szCs w:val="18"/>
              </w:rPr>
              <w:t>к.ю.н</w:t>
            </w:r>
            <w:proofErr w:type="spellEnd"/>
            <w:r w:rsidRPr="00920BED">
              <w:rPr>
                <w:rFonts w:ascii="Verdana" w:hAnsi="Verdana" w:cs="Times New Roman"/>
                <w:sz w:val="18"/>
                <w:szCs w:val="18"/>
              </w:rPr>
              <w:t>., начальник Управления сопровождения и реализации Федерального проекта «Сохранение биологического разнообразия и развитие экологического туризма»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Шумейко Наталия </w:t>
            </w:r>
            <w:proofErr w:type="spellStart"/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Рэмовна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Ведущий инженер лаборатории поведения и поведенческой экологии млекопитающих Института проблем экологии и эволюции им. А. Н. </w:t>
            </w:r>
            <w:proofErr w:type="spellStart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Северцова</w:t>
            </w:r>
            <w:proofErr w:type="spellEnd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РАН, руководитель Агентства по спасению каспийских тюленей «</w:t>
            </w:r>
            <w:proofErr w:type="spellStart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Каспика</w:t>
            </w:r>
            <w:proofErr w:type="spellEnd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», Природоохранного информационного ресурса «Грин-</w:t>
            </w:r>
            <w:proofErr w:type="spellStart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Борд</w:t>
            </w:r>
            <w:proofErr w:type="spellEnd"/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>Якубсон</w:t>
            </w:r>
            <w:proofErr w:type="spellEnd"/>
            <w:r w:rsidRPr="00920BED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  <w:t xml:space="preserve"> Кристоф Израилевич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20BE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Заместитель директора Института проблем нефти и газа РАН</w:t>
            </w:r>
          </w:p>
        </w:tc>
      </w:tr>
      <w:tr w:rsidR="00A450E5" w:rsidRPr="00920BED" w:rsidTr="00A450E5">
        <w:trPr>
          <w:tblCellSpacing w:w="22" w:type="dxa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450E5" w:rsidRPr="00920BED" w:rsidRDefault="00A450E5" w:rsidP="00A450E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D1CE3" w:rsidRPr="00920BED" w:rsidRDefault="00DE2667" w:rsidP="00A450E5">
      <w:pPr>
        <w:shd w:val="clear" w:color="auto" w:fill="FFFFFF" w:themeFill="background1"/>
        <w:rPr>
          <w:rFonts w:ascii="Verdana" w:hAnsi="Verdana"/>
          <w:sz w:val="18"/>
          <w:szCs w:val="18"/>
        </w:rPr>
      </w:pPr>
      <w:r w:rsidRPr="00920BED">
        <w:rPr>
          <w:rFonts w:ascii="Verdana" w:hAnsi="Verdana"/>
          <w:sz w:val="18"/>
          <w:szCs w:val="18"/>
        </w:rPr>
        <w:t xml:space="preserve">  </w:t>
      </w:r>
    </w:p>
    <w:p w:rsidR="00DD1CE3" w:rsidRPr="00920BED" w:rsidRDefault="00DD1CE3" w:rsidP="00A450E5">
      <w:pPr>
        <w:shd w:val="clear" w:color="auto" w:fill="FFFFFF" w:themeFill="background1"/>
        <w:rPr>
          <w:rFonts w:ascii="Verdana" w:hAnsi="Verdana"/>
          <w:sz w:val="18"/>
          <w:szCs w:val="18"/>
        </w:rPr>
      </w:pPr>
    </w:p>
    <w:sectPr w:rsidR="00DD1CE3" w:rsidRPr="00920BED" w:rsidSect="00A45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C0" w:rsidRDefault="005B1AC0" w:rsidP="00F16BA8">
      <w:pPr>
        <w:spacing w:after="0" w:line="240" w:lineRule="auto"/>
      </w:pPr>
      <w:r>
        <w:separator/>
      </w:r>
    </w:p>
  </w:endnote>
  <w:endnote w:type="continuationSeparator" w:id="0">
    <w:p w:rsidR="005B1AC0" w:rsidRDefault="005B1AC0" w:rsidP="00F1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A8" w:rsidRDefault="00F16B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A8" w:rsidRDefault="00F16BA8">
    <w:pPr>
      <w:pStyle w:val="a8"/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-438150</wp:posOffset>
          </wp:positionV>
          <wp:extent cx="664210" cy="664210"/>
          <wp:effectExtent l="0" t="0" r="2540" b="254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A8" w:rsidRDefault="00F16B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C0" w:rsidRDefault="005B1AC0" w:rsidP="00F16BA8">
      <w:pPr>
        <w:spacing w:after="0" w:line="240" w:lineRule="auto"/>
      </w:pPr>
      <w:r>
        <w:separator/>
      </w:r>
    </w:p>
  </w:footnote>
  <w:footnote w:type="continuationSeparator" w:id="0">
    <w:p w:rsidR="005B1AC0" w:rsidRDefault="005B1AC0" w:rsidP="00F1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A8" w:rsidRDefault="00F16B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A8" w:rsidRDefault="00F16B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BA8" w:rsidRDefault="00F16B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91"/>
    <w:rsid w:val="00014F65"/>
    <w:rsid w:val="0001699B"/>
    <w:rsid w:val="00030BC2"/>
    <w:rsid w:val="00054288"/>
    <w:rsid w:val="00075EC7"/>
    <w:rsid w:val="00081DDD"/>
    <w:rsid w:val="000A2A1A"/>
    <w:rsid w:val="000B2974"/>
    <w:rsid w:val="000C248F"/>
    <w:rsid w:val="00105468"/>
    <w:rsid w:val="001213CD"/>
    <w:rsid w:val="00141DEA"/>
    <w:rsid w:val="00147AFE"/>
    <w:rsid w:val="00154935"/>
    <w:rsid w:val="00162979"/>
    <w:rsid w:val="001A4340"/>
    <w:rsid w:val="001B6BE5"/>
    <w:rsid w:val="001B7421"/>
    <w:rsid w:val="001E4599"/>
    <w:rsid w:val="001F175F"/>
    <w:rsid w:val="001F78E7"/>
    <w:rsid w:val="00274A54"/>
    <w:rsid w:val="002F012E"/>
    <w:rsid w:val="002F1F84"/>
    <w:rsid w:val="002F72F2"/>
    <w:rsid w:val="002F75BA"/>
    <w:rsid w:val="003059F6"/>
    <w:rsid w:val="00332A8E"/>
    <w:rsid w:val="00335F45"/>
    <w:rsid w:val="00354A60"/>
    <w:rsid w:val="00371F11"/>
    <w:rsid w:val="00372362"/>
    <w:rsid w:val="003C13D1"/>
    <w:rsid w:val="003C478A"/>
    <w:rsid w:val="00462776"/>
    <w:rsid w:val="00465106"/>
    <w:rsid w:val="004713BB"/>
    <w:rsid w:val="00473EE6"/>
    <w:rsid w:val="00476B42"/>
    <w:rsid w:val="00477D67"/>
    <w:rsid w:val="004A4395"/>
    <w:rsid w:val="004E5204"/>
    <w:rsid w:val="004F2D78"/>
    <w:rsid w:val="005428E1"/>
    <w:rsid w:val="00545915"/>
    <w:rsid w:val="00547D9A"/>
    <w:rsid w:val="00555251"/>
    <w:rsid w:val="00560F10"/>
    <w:rsid w:val="005761E9"/>
    <w:rsid w:val="0058296E"/>
    <w:rsid w:val="00592FC2"/>
    <w:rsid w:val="005B1AC0"/>
    <w:rsid w:val="005B428E"/>
    <w:rsid w:val="005B44B3"/>
    <w:rsid w:val="005C24A0"/>
    <w:rsid w:val="005C504D"/>
    <w:rsid w:val="00627CF6"/>
    <w:rsid w:val="00652CFD"/>
    <w:rsid w:val="00657DDF"/>
    <w:rsid w:val="00662632"/>
    <w:rsid w:val="00671756"/>
    <w:rsid w:val="00673652"/>
    <w:rsid w:val="00686DAE"/>
    <w:rsid w:val="00691DCA"/>
    <w:rsid w:val="00697324"/>
    <w:rsid w:val="006A1F1E"/>
    <w:rsid w:val="006B5717"/>
    <w:rsid w:val="00717DAE"/>
    <w:rsid w:val="007216F8"/>
    <w:rsid w:val="00735614"/>
    <w:rsid w:val="00737BAE"/>
    <w:rsid w:val="00741108"/>
    <w:rsid w:val="0075530F"/>
    <w:rsid w:val="00757CE1"/>
    <w:rsid w:val="00786700"/>
    <w:rsid w:val="007A28DA"/>
    <w:rsid w:val="007A7488"/>
    <w:rsid w:val="007B3C91"/>
    <w:rsid w:val="007D0982"/>
    <w:rsid w:val="007F2B1B"/>
    <w:rsid w:val="007F5453"/>
    <w:rsid w:val="00826DA2"/>
    <w:rsid w:val="008427D4"/>
    <w:rsid w:val="0084565F"/>
    <w:rsid w:val="00861A6F"/>
    <w:rsid w:val="00872F3C"/>
    <w:rsid w:val="00882E10"/>
    <w:rsid w:val="008A05D6"/>
    <w:rsid w:val="008A4046"/>
    <w:rsid w:val="008A5BB8"/>
    <w:rsid w:val="008C0CE6"/>
    <w:rsid w:val="008D5FAE"/>
    <w:rsid w:val="008E5985"/>
    <w:rsid w:val="008F6450"/>
    <w:rsid w:val="00906FCD"/>
    <w:rsid w:val="00910A77"/>
    <w:rsid w:val="00920BED"/>
    <w:rsid w:val="0095615D"/>
    <w:rsid w:val="009563FB"/>
    <w:rsid w:val="00981FB7"/>
    <w:rsid w:val="00997BBE"/>
    <w:rsid w:val="009A0B30"/>
    <w:rsid w:val="009A5017"/>
    <w:rsid w:val="009D0F33"/>
    <w:rsid w:val="009E1E45"/>
    <w:rsid w:val="009E7540"/>
    <w:rsid w:val="00A023FB"/>
    <w:rsid w:val="00A148A4"/>
    <w:rsid w:val="00A17168"/>
    <w:rsid w:val="00A17E26"/>
    <w:rsid w:val="00A23ED2"/>
    <w:rsid w:val="00A27541"/>
    <w:rsid w:val="00A450E5"/>
    <w:rsid w:val="00A63D3B"/>
    <w:rsid w:val="00A873BF"/>
    <w:rsid w:val="00AE4326"/>
    <w:rsid w:val="00AF511E"/>
    <w:rsid w:val="00B15E1B"/>
    <w:rsid w:val="00B25B45"/>
    <w:rsid w:val="00B3389F"/>
    <w:rsid w:val="00B53227"/>
    <w:rsid w:val="00B54A74"/>
    <w:rsid w:val="00B72868"/>
    <w:rsid w:val="00B72C87"/>
    <w:rsid w:val="00B73022"/>
    <w:rsid w:val="00B76EFF"/>
    <w:rsid w:val="00B8218F"/>
    <w:rsid w:val="00B8283F"/>
    <w:rsid w:val="00B91FE1"/>
    <w:rsid w:val="00BE45E5"/>
    <w:rsid w:val="00BE53CD"/>
    <w:rsid w:val="00C00748"/>
    <w:rsid w:val="00C2178C"/>
    <w:rsid w:val="00C312F1"/>
    <w:rsid w:val="00C37A37"/>
    <w:rsid w:val="00C52BFF"/>
    <w:rsid w:val="00C52F32"/>
    <w:rsid w:val="00C62FAC"/>
    <w:rsid w:val="00C662A5"/>
    <w:rsid w:val="00C66596"/>
    <w:rsid w:val="00C90EE1"/>
    <w:rsid w:val="00CC0426"/>
    <w:rsid w:val="00CD705B"/>
    <w:rsid w:val="00CD7960"/>
    <w:rsid w:val="00CE11BA"/>
    <w:rsid w:val="00CE4962"/>
    <w:rsid w:val="00D02858"/>
    <w:rsid w:val="00D04F3B"/>
    <w:rsid w:val="00D06FB4"/>
    <w:rsid w:val="00D13339"/>
    <w:rsid w:val="00D21B94"/>
    <w:rsid w:val="00D34985"/>
    <w:rsid w:val="00D43C65"/>
    <w:rsid w:val="00D730CB"/>
    <w:rsid w:val="00D76126"/>
    <w:rsid w:val="00D83C51"/>
    <w:rsid w:val="00D869F0"/>
    <w:rsid w:val="00DA5DB2"/>
    <w:rsid w:val="00DD1CE3"/>
    <w:rsid w:val="00DE2667"/>
    <w:rsid w:val="00DF727A"/>
    <w:rsid w:val="00E04D8F"/>
    <w:rsid w:val="00E200A3"/>
    <w:rsid w:val="00E215A3"/>
    <w:rsid w:val="00E35155"/>
    <w:rsid w:val="00E40512"/>
    <w:rsid w:val="00E45E59"/>
    <w:rsid w:val="00E74015"/>
    <w:rsid w:val="00E94C71"/>
    <w:rsid w:val="00EA43DE"/>
    <w:rsid w:val="00EE23CF"/>
    <w:rsid w:val="00EF6655"/>
    <w:rsid w:val="00F01026"/>
    <w:rsid w:val="00F16BA8"/>
    <w:rsid w:val="00F2664D"/>
    <w:rsid w:val="00F701C2"/>
    <w:rsid w:val="00F86BF9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F679C"/>
  <w15:docId w15:val="{44AC3120-AE0F-49CB-8B02-CF432CB7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1DDD"/>
  </w:style>
  <w:style w:type="paragraph" w:styleId="a3">
    <w:name w:val="Balloon Text"/>
    <w:basedOn w:val="a"/>
    <w:link w:val="a4"/>
    <w:uiPriority w:val="99"/>
    <w:semiHidden/>
    <w:unhideWhenUsed/>
    <w:rsid w:val="0008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2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BA8"/>
  </w:style>
  <w:style w:type="paragraph" w:styleId="a8">
    <w:name w:val="footer"/>
    <w:basedOn w:val="a"/>
    <w:link w:val="a9"/>
    <w:uiPriority w:val="99"/>
    <w:unhideWhenUsed/>
    <w:rsid w:val="00F1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BA8"/>
  </w:style>
  <w:style w:type="paragraph" w:styleId="aa">
    <w:name w:val="List Paragraph"/>
    <w:basedOn w:val="a"/>
    <w:uiPriority w:val="34"/>
    <w:qFormat/>
    <w:rsid w:val="00F01026"/>
    <w:pPr>
      <w:ind w:left="720"/>
      <w:contextualSpacing/>
    </w:pPr>
  </w:style>
  <w:style w:type="character" w:styleId="ab">
    <w:name w:val="Hyperlink"/>
    <w:basedOn w:val="a0"/>
    <w:unhideWhenUsed/>
    <w:rsid w:val="00105468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DD1CE3"/>
  </w:style>
  <w:style w:type="character" w:customStyle="1" w:styleId="Mention">
    <w:name w:val="Mention"/>
    <w:basedOn w:val="a0"/>
    <w:uiPriority w:val="99"/>
    <w:semiHidden/>
    <w:unhideWhenUsed/>
    <w:rsid w:val="00E35155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0542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4288"/>
    <w:rPr>
      <w:rFonts w:ascii="Consolas" w:hAnsi="Consolas"/>
      <w:sz w:val="20"/>
      <w:szCs w:val="20"/>
    </w:rPr>
  </w:style>
  <w:style w:type="character" w:styleId="ac">
    <w:name w:val="Strong"/>
    <w:uiPriority w:val="22"/>
    <w:qFormat/>
    <w:rsid w:val="00CD7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6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2" w:color="auto"/>
              </w:divBdr>
            </w:div>
            <w:div w:id="340157228">
              <w:marLeft w:val="0"/>
              <w:marRight w:val="0"/>
              <w:marTop w:val="0"/>
              <w:marBottom w:val="0"/>
              <w:div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</w:divBdr>
            </w:div>
          </w:divsChild>
        </w:div>
      </w:divsChild>
    </w:div>
    <w:div w:id="1627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164">
              <w:marLeft w:val="-1418"/>
              <w:marRight w:val="22"/>
              <w:marTop w:val="0"/>
              <w:marBottom w:val="0"/>
              <w:divBdr>
                <w:top w:val="single" w:sz="8" w:space="1" w:color="000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7623">
              <w:marLeft w:val="-1418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80"/>
                <w:right w:val="none" w:sz="0" w:space="0" w:color="auto"/>
              </w:divBdr>
            </w:div>
            <w:div w:id="1886673070">
              <w:marLeft w:val="-360"/>
              <w:marRight w:val="0"/>
              <w:marTop w:val="0"/>
              <w:marBottom w:val="0"/>
              <w:divBdr>
                <w:top w:val="single" w:sz="8" w:space="2" w:color="FFFFFF"/>
                <w:left w:val="single" w:sz="8" w:space="10" w:color="FFFFFF"/>
                <w:bottom w:val="single" w:sz="8" w:space="1" w:color="FFFFFF"/>
                <w:right w:val="single" w:sz="8" w:space="0" w:color="FFFFFF"/>
              </w:divBdr>
            </w:div>
            <w:div w:id="878476331">
              <w:marLeft w:val="900"/>
              <w:marRight w:val="562"/>
              <w:marTop w:val="0"/>
              <w:marBottom w:val="0"/>
              <w:div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</w:divBdr>
            </w:div>
            <w:div w:id="523254414">
              <w:marLeft w:val="900"/>
              <w:marRight w:val="0"/>
              <w:marTop w:val="0"/>
              <w:marBottom w:val="0"/>
              <w:div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</w:divBdr>
            </w:div>
          </w:divsChild>
        </w:div>
      </w:divsChild>
    </w:div>
    <w:div w:id="1750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19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2" w:color="auto"/>
              </w:divBdr>
            </w:div>
            <w:div w:id="321853733">
              <w:marLeft w:val="0"/>
              <w:marRight w:val="0"/>
              <w:marTop w:val="0"/>
              <w:marBottom w:val="0"/>
              <w:divBdr>
                <w:top w:val="single" w:sz="8" w:space="1" w:color="FFFFFF"/>
                <w:left w:val="single" w:sz="8" w:space="10" w:color="FFFFFF"/>
                <w:bottom w:val="single" w:sz="8" w:space="1" w:color="FFFFFF"/>
                <w:right w:val="single" w:sz="8" w:space="0" w:color="FFFFFF"/>
              </w:divBdr>
            </w:div>
          </w:divsChild>
        </w:div>
      </w:divsChild>
    </w:div>
    <w:div w:id="1784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</dc:creator>
  <cp:lastModifiedBy>Левшина Нина</cp:lastModifiedBy>
  <cp:revision>4</cp:revision>
  <dcterms:created xsi:type="dcterms:W3CDTF">2019-11-12T17:01:00Z</dcterms:created>
  <dcterms:modified xsi:type="dcterms:W3CDTF">2019-11-12T17:29:00Z</dcterms:modified>
</cp:coreProperties>
</file>